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BA" w:rsidRPr="00FE3406" w:rsidRDefault="00B927B6" w:rsidP="00B927B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3406">
        <w:rPr>
          <w:rFonts w:ascii="Times New Roman" w:hAnsi="Times New Roman" w:cs="Times New Roman"/>
          <w:i/>
          <w:sz w:val="24"/>
          <w:szCs w:val="24"/>
        </w:rPr>
        <w:t>Приложение № _</w:t>
      </w:r>
    </w:p>
    <w:p w:rsidR="00B927B6" w:rsidRDefault="00B927B6" w:rsidP="00B92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B6">
        <w:rPr>
          <w:rFonts w:ascii="Times New Roman" w:hAnsi="Times New Roman" w:cs="Times New Roman"/>
          <w:b/>
          <w:sz w:val="28"/>
          <w:szCs w:val="28"/>
        </w:rPr>
        <w:t>Карта оценки кадровых условий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786"/>
        <w:gridCol w:w="5387"/>
        <w:gridCol w:w="4961"/>
      </w:tblGrid>
      <w:tr w:rsidR="00B927B6" w:rsidTr="001123FB">
        <w:tc>
          <w:tcPr>
            <w:tcW w:w="15134" w:type="dxa"/>
            <w:gridSpan w:val="3"/>
          </w:tcPr>
          <w:p w:rsidR="00B927B6" w:rsidRDefault="00337AA4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и индикаторы </w:t>
            </w:r>
          </w:p>
        </w:tc>
      </w:tr>
      <w:tr w:rsidR="00B927B6" w:rsidTr="001123FB">
        <w:tc>
          <w:tcPr>
            <w:tcW w:w="15134" w:type="dxa"/>
            <w:gridSpan w:val="3"/>
          </w:tcPr>
          <w:p w:rsidR="00B927B6" w:rsidRPr="00B927B6" w:rsidRDefault="00B927B6" w:rsidP="00B927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Должностной состав и количество педагогических работников </w:t>
            </w:r>
            <w:r w:rsidR="0007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 штатному расписанию</w:t>
            </w:r>
          </w:p>
        </w:tc>
      </w:tr>
      <w:tr w:rsidR="00337AA4" w:rsidTr="001123FB">
        <w:tc>
          <w:tcPr>
            <w:tcW w:w="4786" w:type="dxa"/>
          </w:tcPr>
          <w:p w:rsidR="00337AA4" w:rsidRPr="000753C2" w:rsidRDefault="00337AA4" w:rsidP="005B69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не подтверждается</w:t>
            </w:r>
          </w:p>
          <w:p w:rsidR="00337AA4" w:rsidRPr="000753C2" w:rsidRDefault="00337AA4" w:rsidP="005B69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(0 баллов)</w:t>
            </w:r>
          </w:p>
        </w:tc>
        <w:tc>
          <w:tcPr>
            <w:tcW w:w="5387" w:type="dxa"/>
          </w:tcPr>
          <w:p w:rsidR="00337AA4" w:rsidRPr="000753C2" w:rsidRDefault="00337AA4" w:rsidP="005B69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частично  подтверждается</w:t>
            </w:r>
          </w:p>
          <w:p w:rsidR="00337AA4" w:rsidRPr="000753C2" w:rsidRDefault="00337AA4" w:rsidP="001C61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753C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 xml:space="preserve"> балла)</w:t>
            </w:r>
          </w:p>
        </w:tc>
        <w:tc>
          <w:tcPr>
            <w:tcW w:w="4961" w:type="dxa"/>
          </w:tcPr>
          <w:p w:rsidR="00337AA4" w:rsidRPr="000753C2" w:rsidRDefault="00337AA4" w:rsidP="005B69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подтверждается</w:t>
            </w:r>
          </w:p>
          <w:p w:rsidR="00337AA4" w:rsidRPr="000753C2" w:rsidRDefault="00337AA4" w:rsidP="001C61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>(2 балла)</w:t>
            </w:r>
          </w:p>
        </w:tc>
      </w:tr>
      <w:tr w:rsidR="00337AA4" w:rsidTr="001123FB">
        <w:tc>
          <w:tcPr>
            <w:tcW w:w="4786" w:type="dxa"/>
          </w:tcPr>
          <w:p w:rsidR="00337AA4" w:rsidRPr="0042635A" w:rsidRDefault="002E7000" w:rsidP="000753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635A">
              <w:rPr>
                <w:rFonts w:ascii="Times New Roman" w:hAnsi="Times New Roman" w:cs="Times New Roman"/>
                <w:sz w:val="24"/>
                <w:szCs w:val="28"/>
              </w:rPr>
              <w:t xml:space="preserve">Отношение количества физических лиц педагогических работников Организации в соответствии с табелем рабочего времени к количеству единиц штатного расписания составляет менее 70% </w:t>
            </w:r>
          </w:p>
        </w:tc>
        <w:tc>
          <w:tcPr>
            <w:tcW w:w="5387" w:type="dxa"/>
          </w:tcPr>
          <w:p w:rsidR="00337AA4" w:rsidRPr="0042635A" w:rsidRDefault="000753C2" w:rsidP="000753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635A">
              <w:rPr>
                <w:rFonts w:ascii="Times New Roman" w:hAnsi="Times New Roman" w:cs="Times New Roman"/>
                <w:sz w:val="24"/>
                <w:szCs w:val="28"/>
              </w:rPr>
              <w:t>Отношение количества физических лиц педагогических работников Организации в соответствии с табелем рабочего времени к количеству единиц штатного расписания составляет от 70% до 95%</w:t>
            </w:r>
          </w:p>
        </w:tc>
        <w:tc>
          <w:tcPr>
            <w:tcW w:w="4961" w:type="dxa"/>
          </w:tcPr>
          <w:p w:rsidR="00337AA4" w:rsidRPr="0042635A" w:rsidRDefault="000753C2" w:rsidP="000753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635A">
              <w:rPr>
                <w:rFonts w:ascii="Times New Roman" w:hAnsi="Times New Roman" w:cs="Times New Roman"/>
                <w:sz w:val="24"/>
                <w:szCs w:val="28"/>
              </w:rPr>
              <w:t>Отношение количества физических лиц педагогических работников Организации в соответствии с табелем рабочего времени к количеству единиц штатного расписания составляет более 95%</w:t>
            </w:r>
          </w:p>
        </w:tc>
      </w:tr>
      <w:tr w:rsidR="00337AA4" w:rsidTr="001123FB">
        <w:tc>
          <w:tcPr>
            <w:tcW w:w="4786" w:type="dxa"/>
          </w:tcPr>
          <w:p w:rsidR="00337AA4" w:rsidRDefault="00337AA4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37AA4" w:rsidRDefault="00337AA4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37AA4" w:rsidRDefault="00337AA4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0A1" w:rsidTr="00787348">
        <w:tc>
          <w:tcPr>
            <w:tcW w:w="15134" w:type="dxa"/>
            <w:gridSpan w:val="3"/>
          </w:tcPr>
          <w:p w:rsidR="005270A1" w:rsidRPr="00F1664E" w:rsidRDefault="005270A1" w:rsidP="006934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77">
              <w:rPr>
                <w:rFonts w:ascii="Times New Roman" w:hAnsi="Times New Roman" w:cs="Times New Roman"/>
                <w:b/>
                <w:sz w:val="28"/>
                <w:szCs w:val="28"/>
              </w:rPr>
              <w:t>Стабильность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педагогического коллектива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693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05">
              <w:rPr>
                <w:rFonts w:ascii="Times New Roman" w:hAnsi="Times New Roman" w:cs="Times New Roman"/>
                <w:sz w:val="24"/>
                <w:szCs w:val="28"/>
              </w:rPr>
              <w:t xml:space="preserve">Доля </w:t>
            </w:r>
            <w:proofErr w:type="gramStart"/>
            <w:r w:rsidRPr="000A4205">
              <w:rPr>
                <w:rFonts w:ascii="Times New Roman" w:hAnsi="Times New Roman" w:cs="Times New Roman"/>
                <w:sz w:val="24"/>
                <w:szCs w:val="28"/>
              </w:rPr>
              <w:t>педагогических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работающих в учреждении </w:t>
            </w:r>
            <w:r w:rsidRPr="00933077">
              <w:rPr>
                <w:rFonts w:ascii="Times New Roman" w:hAnsi="Times New Roman" w:cs="Times New Roman"/>
                <w:sz w:val="24"/>
                <w:szCs w:val="28"/>
              </w:rPr>
              <w:t>более 10 лет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менее 70%</w:t>
            </w:r>
          </w:p>
        </w:tc>
        <w:tc>
          <w:tcPr>
            <w:tcW w:w="5387" w:type="dxa"/>
          </w:tcPr>
          <w:p w:rsidR="005270A1" w:rsidRDefault="005270A1" w:rsidP="00693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05">
              <w:rPr>
                <w:rFonts w:ascii="Times New Roman" w:hAnsi="Times New Roman" w:cs="Times New Roman"/>
                <w:sz w:val="24"/>
                <w:szCs w:val="28"/>
              </w:rPr>
              <w:t xml:space="preserve">Доля </w:t>
            </w:r>
            <w:proofErr w:type="gramStart"/>
            <w:r w:rsidRPr="000A4205">
              <w:rPr>
                <w:rFonts w:ascii="Times New Roman" w:hAnsi="Times New Roman" w:cs="Times New Roman"/>
                <w:sz w:val="24"/>
                <w:szCs w:val="28"/>
              </w:rPr>
              <w:t>педагогических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работающих в учреждении </w:t>
            </w:r>
            <w:r w:rsidRPr="00933077">
              <w:rPr>
                <w:rFonts w:ascii="Times New Roman" w:hAnsi="Times New Roman" w:cs="Times New Roman"/>
                <w:sz w:val="24"/>
                <w:szCs w:val="28"/>
              </w:rPr>
              <w:t>более 10 лет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70 до 95 %</w:t>
            </w:r>
          </w:p>
        </w:tc>
        <w:tc>
          <w:tcPr>
            <w:tcW w:w="4961" w:type="dxa"/>
          </w:tcPr>
          <w:p w:rsidR="005270A1" w:rsidRDefault="005270A1" w:rsidP="00693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05">
              <w:rPr>
                <w:rFonts w:ascii="Times New Roman" w:hAnsi="Times New Roman" w:cs="Times New Roman"/>
                <w:sz w:val="24"/>
                <w:szCs w:val="28"/>
              </w:rPr>
              <w:t xml:space="preserve">Доля </w:t>
            </w:r>
            <w:proofErr w:type="gramStart"/>
            <w:r w:rsidRPr="000A4205">
              <w:rPr>
                <w:rFonts w:ascii="Times New Roman" w:hAnsi="Times New Roman" w:cs="Times New Roman"/>
                <w:sz w:val="24"/>
                <w:szCs w:val="28"/>
              </w:rPr>
              <w:t>педагогических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работающих в учреждении более </w:t>
            </w:r>
            <w:r w:rsidRPr="00933077">
              <w:rPr>
                <w:rFonts w:ascii="Times New Roman" w:hAnsi="Times New Roman" w:cs="Times New Roman"/>
                <w:sz w:val="24"/>
                <w:szCs w:val="28"/>
              </w:rPr>
              <w:t>10 лет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более 95%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0A1" w:rsidTr="001123FB">
        <w:tc>
          <w:tcPr>
            <w:tcW w:w="15134" w:type="dxa"/>
            <w:gridSpan w:val="3"/>
          </w:tcPr>
          <w:p w:rsidR="005270A1" w:rsidRPr="00263E2F" w:rsidRDefault="005270A1" w:rsidP="00263E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 Организации имеют профильное образование в соответствии с занимаемой должностью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263E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педагогических</w:t>
            </w: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Организации имеющих профильное образование в соответствии с занимающей должностью составляет менее 70%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270A1" w:rsidRPr="000753C2" w:rsidRDefault="005270A1" w:rsidP="007E0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педагогических</w:t>
            </w: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имеющих профильное образование в соответствии с занимающей должностью составляет от </w:t>
            </w: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 xml:space="preserve"> 70%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95%</w:t>
            </w:r>
          </w:p>
        </w:tc>
        <w:tc>
          <w:tcPr>
            <w:tcW w:w="4961" w:type="dxa"/>
          </w:tcPr>
          <w:p w:rsidR="005270A1" w:rsidRDefault="005270A1" w:rsidP="00D42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педагогических</w:t>
            </w: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Pr="00075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Организации имеющих профильное образование в соответствии с занимающей должностью составляет более 95%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0A1" w:rsidTr="001123FB">
        <w:tc>
          <w:tcPr>
            <w:tcW w:w="15134" w:type="dxa"/>
            <w:gridSpan w:val="3"/>
          </w:tcPr>
          <w:p w:rsidR="005270A1" w:rsidRPr="00F1664E" w:rsidRDefault="005270A1" w:rsidP="00F166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 Организации проходят повышение квалификации по дополнительным профессиональным программам в установленные сроки</w:t>
            </w:r>
          </w:p>
        </w:tc>
      </w:tr>
      <w:tr w:rsidR="005270A1" w:rsidTr="001123FB">
        <w:tc>
          <w:tcPr>
            <w:tcW w:w="4786" w:type="dxa"/>
          </w:tcPr>
          <w:p w:rsidR="005270A1" w:rsidRPr="00F1664E" w:rsidRDefault="005270A1" w:rsidP="00780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64E">
              <w:rPr>
                <w:rFonts w:ascii="Times New Roman" w:hAnsi="Times New Roman" w:cs="Times New Roman"/>
                <w:sz w:val="24"/>
                <w:szCs w:val="28"/>
              </w:rPr>
              <w:t xml:space="preserve">Доля педагогических работников Организации повысивших квалификацию по дополнительным профессиональным программам в установленные сроки </w:t>
            </w:r>
            <w:r w:rsidRPr="00F166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составляет менее 70%</w:t>
            </w:r>
          </w:p>
        </w:tc>
        <w:tc>
          <w:tcPr>
            <w:tcW w:w="5387" w:type="dxa"/>
          </w:tcPr>
          <w:p w:rsidR="005270A1" w:rsidRPr="00F1664E" w:rsidRDefault="005270A1" w:rsidP="00780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6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Доля педагогических работников Организации повысивших квалификацию по дополнительным профессиональным программам в установленны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сроки составляет от  70% до 95</w:t>
            </w:r>
            <w:r w:rsidRPr="00F1664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4961" w:type="dxa"/>
          </w:tcPr>
          <w:p w:rsidR="005270A1" w:rsidRPr="00F1664E" w:rsidRDefault="005270A1" w:rsidP="00780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64E">
              <w:rPr>
                <w:rFonts w:ascii="Times New Roman" w:hAnsi="Times New Roman" w:cs="Times New Roman"/>
                <w:sz w:val="24"/>
                <w:szCs w:val="28"/>
              </w:rPr>
              <w:t xml:space="preserve">Доля педагогических работников Организации повысивших квалификацию по дополнительным профессиональным программам в установленные сроки </w:t>
            </w:r>
            <w:r w:rsidRPr="00F166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составляет более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95</w:t>
            </w:r>
            <w:r w:rsidRPr="00F1664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0A1" w:rsidTr="001123FB">
        <w:tc>
          <w:tcPr>
            <w:tcW w:w="15134" w:type="dxa"/>
            <w:gridSpan w:val="3"/>
          </w:tcPr>
          <w:p w:rsidR="005270A1" w:rsidRPr="001123FB" w:rsidRDefault="005270A1" w:rsidP="003B4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D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педагогических работников, подлежащих аттестации,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соответствует квалификационным характеристикам по занимаемым должностям</w:t>
            </w:r>
          </w:p>
        </w:tc>
      </w:tr>
      <w:tr w:rsidR="005270A1" w:rsidTr="001123FB">
        <w:tc>
          <w:tcPr>
            <w:tcW w:w="4786" w:type="dxa"/>
          </w:tcPr>
          <w:p w:rsidR="005270A1" w:rsidRPr="003B45D7" w:rsidRDefault="005270A1" w:rsidP="003B45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 xml:space="preserve">Доля педагогических работников, в отношении которых аттестационной комиссией принято решение </w:t>
            </w:r>
          </w:p>
          <w:p w:rsidR="005270A1" w:rsidRPr="003B45D7" w:rsidRDefault="005270A1" w:rsidP="003B45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о соответствии занимаемой должности или присвоении квалификационной категории,</w:t>
            </w:r>
          </w:p>
          <w:p w:rsidR="005270A1" w:rsidRPr="003B45D7" w:rsidRDefault="005270A1" w:rsidP="003B45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 xml:space="preserve">составляет менее 70% </w:t>
            </w:r>
          </w:p>
          <w:p w:rsidR="005270A1" w:rsidRPr="000753C2" w:rsidRDefault="005270A1" w:rsidP="003B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по отношению к общему количеству педагогических работников в Организации.</w:t>
            </w:r>
          </w:p>
        </w:tc>
        <w:tc>
          <w:tcPr>
            <w:tcW w:w="5387" w:type="dxa"/>
          </w:tcPr>
          <w:p w:rsidR="005270A1" w:rsidRPr="003B45D7" w:rsidRDefault="005270A1" w:rsidP="003B45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Доля педагогических работников, в отношении которых аттестационной комиссией принято решение о соответствии занимаемой должности или присвоении квалификационной категории,</w:t>
            </w:r>
          </w:p>
          <w:p w:rsidR="005270A1" w:rsidRPr="003B45D7" w:rsidRDefault="005270A1" w:rsidP="003B45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составляет от 7</w:t>
            </w: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0% до 99%</w:t>
            </w:r>
          </w:p>
          <w:p w:rsidR="005270A1" w:rsidRPr="000753C2" w:rsidRDefault="005270A1" w:rsidP="003B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по отношению к общему количеству педагогических работников в Организации.</w:t>
            </w:r>
          </w:p>
        </w:tc>
        <w:tc>
          <w:tcPr>
            <w:tcW w:w="4961" w:type="dxa"/>
          </w:tcPr>
          <w:p w:rsidR="005270A1" w:rsidRPr="003B45D7" w:rsidRDefault="005270A1" w:rsidP="003B45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Доля педагогических работников, в отношении которых аттестационной комиссией принято решение о соответствии занимаемой должности или присвоении квалификационной категории, составляет 100%</w:t>
            </w:r>
          </w:p>
          <w:p w:rsidR="005270A1" w:rsidRDefault="005270A1" w:rsidP="003B4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по отношению к общему количеству педагогических работников в Организации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0A1" w:rsidTr="00F7675B">
        <w:tc>
          <w:tcPr>
            <w:tcW w:w="15134" w:type="dxa"/>
            <w:gridSpan w:val="3"/>
          </w:tcPr>
          <w:p w:rsidR="005270A1" w:rsidRPr="003B45D7" w:rsidRDefault="005270A1" w:rsidP="003B4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D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 Организации применяют современные образовательные технологии</w:t>
            </w:r>
          </w:p>
        </w:tc>
      </w:tr>
      <w:tr w:rsidR="005270A1" w:rsidTr="001123FB">
        <w:tc>
          <w:tcPr>
            <w:tcW w:w="4786" w:type="dxa"/>
          </w:tcPr>
          <w:p w:rsidR="005270A1" w:rsidRPr="003B45D7" w:rsidRDefault="005270A1" w:rsidP="0042635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Доля педагогов, применяющих современные образовательные технологии, составляет менее 30% от общей численности педагогических работников</w:t>
            </w:r>
          </w:p>
        </w:tc>
        <w:tc>
          <w:tcPr>
            <w:tcW w:w="5387" w:type="dxa"/>
          </w:tcPr>
          <w:p w:rsidR="005270A1" w:rsidRPr="003B45D7" w:rsidRDefault="005270A1" w:rsidP="004263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 xml:space="preserve">Доля педагогов, применяющих современные образовательные технологии, составляет </w:t>
            </w:r>
          </w:p>
          <w:p w:rsidR="005270A1" w:rsidRPr="003B45D7" w:rsidRDefault="005270A1" w:rsidP="0042635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от 30% до 60%</w:t>
            </w:r>
            <w:r w:rsidR="004263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от общей численности педагогических работников</w:t>
            </w:r>
          </w:p>
        </w:tc>
        <w:tc>
          <w:tcPr>
            <w:tcW w:w="4961" w:type="dxa"/>
          </w:tcPr>
          <w:p w:rsidR="005270A1" w:rsidRPr="003B45D7" w:rsidRDefault="005270A1" w:rsidP="0042635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Доля педагогов, применяющих современные образовательные технологии, составляет более 60% от общей численности педагогических работников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0A1" w:rsidTr="001123FB">
        <w:tc>
          <w:tcPr>
            <w:tcW w:w="15134" w:type="dxa"/>
            <w:gridSpan w:val="3"/>
          </w:tcPr>
          <w:p w:rsidR="005270A1" w:rsidRPr="00D42B3F" w:rsidRDefault="005270A1" w:rsidP="00D42B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7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 Организации имеют специальную подготовку для работы с детьми ОВЗ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комбинированных группах</w:t>
            </w:r>
          </w:p>
        </w:tc>
      </w:tr>
      <w:tr w:rsidR="005270A1" w:rsidTr="001123FB">
        <w:tc>
          <w:tcPr>
            <w:tcW w:w="4786" w:type="dxa"/>
          </w:tcPr>
          <w:p w:rsidR="005270A1" w:rsidRPr="003D7506" w:rsidRDefault="005270A1" w:rsidP="00780D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7506">
              <w:rPr>
                <w:rFonts w:ascii="Times New Roman" w:hAnsi="Times New Roman" w:cs="Times New Roman"/>
                <w:sz w:val="24"/>
                <w:szCs w:val="28"/>
              </w:rPr>
              <w:t xml:space="preserve">Доля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Организации имеющих специальную подготовку для работы с детьми ОВЗ в комбинированных группах составляет менее 70%.</w:t>
            </w:r>
          </w:p>
        </w:tc>
        <w:tc>
          <w:tcPr>
            <w:tcW w:w="5387" w:type="dxa"/>
          </w:tcPr>
          <w:p w:rsidR="005270A1" w:rsidRDefault="005270A1" w:rsidP="00933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506">
              <w:rPr>
                <w:rFonts w:ascii="Times New Roman" w:hAnsi="Times New Roman" w:cs="Times New Roman"/>
                <w:sz w:val="24"/>
                <w:szCs w:val="28"/>
              </w:rPr>
              <w:t xml:space="preserve">Доля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Организации имеющих специальную подготовку для работы с детьми ОВЗ в комбинированных группах составляет от 70% до 95%.</w:t>
            </w:r>
          </w:p>
        </w:tc>
        <w:tc>
          <w:tcPr>
            <w:tcW w:w="4961" w:type="dxa"/>
          </w:tcPr>
          <w:p w:rsidR="005270A1" w:rsidRDefault="005270A1" w:rsidP="00780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506">
              <w:rPr>
                <w:rFonts w:ascii="Times New Roman" w:hAnsi="Times New Roman" w:cs="Times New Roman"/>
                <w:sz w:val="24"/>
                <w:szCs w:val="28"/>
              </w:rPr>
              <w:t xml:space="preserve">Доля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Организации имеющих специальную подготовку для работы с детьми ОВЗ в комбинированных группах составляет более 95%.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0A1" w:rsidTr="001123FB">
        <w:tc>
          <w:tcPr>
            <w:tcW w:w="15134" w:type="dxa"/>
            <w:gridSpan w:val="3"/>
          </w:tcPr>
          <w:p w:rsidR="005270A1" w:rsidRPr="00B53C17" w:rsidRDefault="005270A1" w:rsidP="00B53C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74733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кие работники Организации участвуют в РМО, профессиональных конкурсах, семинарах</w:t>
            </w:r>
          </w:p>
        </w:tc>
      </w:tr>
      <w:tr w:rsidR="005270A1" w:rsidTr="001123FB">
        <w:tc>
          <w:tcPr>
            <w:tcW w:w="4786" w:type="dxa"/>
          </w:tcPr>
          <w:p w:rsidR="005270A1" w:rsidRPr="00B53C17" w:rsidRDefault="005270A1" w:rsidP="0093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1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Организации регулярно презентуют опыт работы в различных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ормах на уровне муниципальных, </w:t>
            </w:r>
            <w:r w:rsidRPr="00B53C1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региональных, всероссийских мероприятиях составляет </w:t>
            </w:r>
            <w:r w:rsidRPr="00B53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50 % педагогов </w:t>
            </w:r>
          </w:p>
        </w:tc>
        <w:tc>
          <w:tcPr>
            <w:tcW w:w="5387" w:type="dxa"/>
          </w:tcPr>
          <w:p w:rsidR="005270A1" w:rsidRPr="00B53C17" w:rsidRDefault="005270A1" w:rsidP="00C1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педагогических работников Организации регулярно презентуют опыт работы в различных формах на уровне муниципальных, территориальн</w:t>
            </w:r>
            <w:bookmarkStart w:id="0" w:name="_GoBack"/>
            <w:bookmarkEnd w:id="0"/>
            <w:r w:rsidRPr="00B53C17">
              <w:rPr>
                <w:rFonts w:ascii="Times New Roman" w:hAnsi="Times New Roman" w:cs="Times New Roman"/>
                <w:sz w:val="24"/>
                <w:szCs w:val="24"/>
              </w:rPr>
              <w:t xml:space="preserve">ых региональных, всероссийских мероприятиях составляет от 50 % до 70% </w:t>
            </w:r>
          </w:p>
        </w:tc>
        <w:tc>
          <w:tcPr>
            <w:tcW w:w="4961" w:type="dxa"/>
          </w:tcPr>
          <w:p w:rsidR="005270A1" w:rsidRPr="00B53C17" w:rsidRDefault="005270A1" w:rsidP="00D7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1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Организации регулярно презентуют опыт работы в различных формах на уровне муниципальных, территориальных региональных, 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ийских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более</w:t>
            </w:r>
            <w:r w:rsidRPr="00B53C17">
              <w:rPr>
                <w:rFonts w:ascii="Times New Roman" w:hAnsi="Times New Roman" w:cs="Times New Roman"/>
                <w:sz w:val="24"/>
                <w:szCs w:val="24"/>
              </w:rPr>
              <w:t xml:space="preserve"> 70 % 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0A1" w:rsidTr="001123FB">
        <w:tc>
          <w:tcPr>
            <w:tcW w:w="15134" w:type="dxa"/>
            <w:gridSpan w:val="3"/>
          </w:tcPr>
          <w:p w:rsidR="005270A1" w:rsidRPr="00F1664E" w:rsidRDefault="005270A1" w:rsidP="00F166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77">
              <w:rPr>
                <w:rFonts w:ascii="Times New Roman" w:hAnsi="Times New Roman" w:cs="Times New Roman"/>
                <w:b/>
                <w:sz w:val="28"/>
                <w:szCs w:val="28"/>
              </w:rPr>
              <w:t>Педаг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огические работники Организации имеют награды и звания</w:t>
            </w:r>
          </w:p>
        </w:tc>
      </w:tr>
      <w:tr w:rsidR="005270A1" w:rsidTr="001123FB">
        <w:tc>
          <w:tcPr>
            <w:tcW w:w="4786" w:type="dxa"/>
          </w:tcPr>
          <w:p w:rsidR="005270A1" w:rsidRPr="00D42B3F" w:rsidRDefault="005270A1" w:rsidP="003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3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Организации имеющих наг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рады и звания составляет менее 5</w:t>
            </w:r>
            <w:r w:rsidRPr="00D42B3F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5387" w:type="dxa"/>
          </w:tcPr>
          <w:p w:rsidR="005270A1" w:rsidRPr="00D42B3F" w:rsidRDefault="005270A1" w:rsidP="006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3F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Организации имеющих награды и звания составляет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2B3F">
              <w:rPr>
                <w:rFonts w:ascii="Times New Roman" w:hAnsi="Times New Roman" w:cs="Times New Roman"/>
                <w:sz w:val="24"/>
                <w:szCs w:val="24"/>
              </w:rPr>
              <w:t>% до 30%.</w:t>
            </w:r>
          </w:p>
        </w:tc>
        <w:tc>
          <w:tcPr>
            <w:tcW w:w="4961" w:type="dxa"/>
          </w:tcPr>
          <w:p w:rsidR="005270A1" w:rsidRPr="00D42B3F" w:rsidRDefault="005270A1" w:rsidP="006B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3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Организации имеющих награды и звания составляет более 30%.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0A1" w:rsidTr="002761B5">
        <w:tc>
          <w:tcPr>
            <w:tcW w:w="15134" w:type="dxa"/>
            <w:gridSpan w:val="3"/>
          </w:tcPr>
          <w:p w:rsidR="005270A1" w:rsidRPr="003B45D7" w:rsidRDefault="005270A1" w:rsidP="003B4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Квалификация непедагогических работников, подлежащих аттестации, </w:t>
            </w:r>
          </w:p>
          <w:p w:rsidR="005270A1" w:rsidRDefault="005270A1" w:rsidP="003B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D7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 квалификационным характеристикам по занимаемым должностям</w:t>
            </w:r>
          </w:p>
        </w:tc>
      </w:tr>
      <w:tr w:rsidR="005270A1" w:rsidTr="001123FB">
        <w:tc>
          <w:tcPr>
            <w:tcW w:w="4786" w:type="dxa"/>
          </w:tcPr>
          <w:p w:rsidR="005270A1" w:rsidRPr="003B45D7" w:rsidRDefault="005270A1" w:rsidP="003B45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 xml:space="preserve">Доля непедагогических работников, в отношении которых аттестационной комиссией принято решение </w:t>
            </w:r>
          </w:p>
          <w:p w:rsidR="005270A1" w:rsidRPr="003B45D7" w:rsidRDefault="005270A1" w:rsidP="003B45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о соответствии занимаемой должности, составляет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 xml:space="preserve">менее 80%  по отношению </w:t>
            </w:r>
          </w:p>
          <w:p w:rsidR="005270A1" w:rsidRPr="003B45D7" w:rsidRDefault="005270A1" w:rsidP="003B45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к общему количеству непедагогических работников в Организации.</w:t>
            </w:r>
          </w:p>
        </w:tc>
        <w:tc>
          <w:tcPr>
            <w:tcW w:w="5387" w:type="dxa"/>
          </w:tcPr>
          <w:p w:rsidR="005270A1" w:rsidRPr="003B45D7" w:rsidRDefault="005270A1" w:rsidP="003B45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Доля непедагогических работников, в отношении которых аттестационной комиссией принято решение о соответствии занимаемой должности,</w:t>
            </w:r>
          </w:p>
          <w:p w:rsidR="005270A1" w:rsidRPr="003B45D7" w:rsidRDefault="005270A1" w:rsidP="003B45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 xml:space="preserve">составляет от 80% </w:t>
            </w:r>
            <w:r w:rsidRPr="003B45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 90%</w:t>
            </w:r>
          </w:p>
          <w:p w:rsidR="005270A1" w:rsidRPr="003B45D7" w:rsidRDefault="005270A1" w:rsidP="003B45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D7">
              <w:rPr>
                <w:rFonts w:ascii="Times New Roman" w:hAnsi="Times New Roman" w:cs="Times New Roman"/>
                <w:sz w:val="24"/>
                <w:szCs w:val="28"/>
              </w:rPr>
              <w:t>по отношению к общему количеству непедагогических работников в Организации.</w:t>
            </w:r>
          </w:p>
        </w:tc>
        <w:tc>
          <w:tcPr>
            <w:tcW w:w="4961" w:type="dxa"/>
          </w:tcPr>
          <w:p w:rsidR="005270A1" w:rsidRPr="003B45D7" w:rsidRDefault="005270A1" w:rsidP="003B4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B45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Доля непедагогических работников, в отношении которых аттестационной комиссией принято решение о соответствии занимаемой должности составляет 100%</w:t>
            </w:r>
          </w:p>
          <w:p w:rsidR="005270A1" w:rsidRPr="003B45D7" w:rsidRDefault="005270A1" w:rsidP="003B45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отношению к общему количеству непедагогических работников в Организации</w:t>
            </w:r>
          </w:p>
        </w:tc>
      </w:tr>
      <w:tr w:rsidR="005270A1" w:rsidTr="001123FB">
        <w:tc>
          <w:tcPr>
            <w:tcW w:w="4786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0A1" w:rsidRDefault="005270A1" w:rsidP="00B92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27B6" w:rsidRPr="00B927B6" w:rsidRDefault="00B927B6" w:rsidP="00B92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7B6" w:rsidRPr="00B927B6" w:rsidSect="00D74733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5D87"/>
    <w:multiLevelType w:val="hybridMultilevel"/>
    <w:tmpl w:val="9402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D2"/>
    <w:rsid w:val="000753C2"/>
    <w:rsid w:val="001123FB"/>
    <w:rsid w:val="001C6152"/>
    <w:rsid w:val="00236A8C"/>
    <w:rsid w:val="00263E2F"/>
    <w:rsid w:val="002E7000"/>
    <w:rsid w:val="00337AA4"/>
    <w:rsid w:val="003B45D7"/>
    <w:rsid w:val="0042635A"/>
    <w:rsid w:val="0049600C"/>
    <w:rsid w:val="00497E95"/>
    <w:rsid w:val="005270A1"/>
    <w:rsid w:val="006B0B07"/>
    <w:rsid w:val="007E041E"/>
    <w:rsid w:val="00933077"/>
    <w:rsid w:val="00A618BA"/>
    <w:rsid w:val="00B53C17"/>
    <w:rsid w:val="00B927B6"/>
    <w:rsid w:val="00B97BD4"/>
    <w:rsid w:val="00C6437A"/>
    <w:rsid w:val="00CA6F23"/>
    <w:rsid w:val="00D42B3F"/>
    <w:rsid w:val="00D74733"/>
    <w:rsid w:val="00E7613F"/>
    <w:rsid w:val="00F1664E"/>
    <w:rsid w:val="00FE19D2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madou323</dc:creator>
  <cp:keywords/>
  <dc:description/>
  <cp:lastModifiedBy>зам. по УВР</cp:lastModifiedBy>
  <cp:revision>22</cp:revision>
  <cp:lastPrinted>2018-12-10T02:27:00Z</cp:lastPrinted>
  <dcterms:created xsi:type="dcterms:W3CDTF">2018-12-03T04:17:00Z</dcterms:created>
  <dcterms:modified xsi:type="dcterms:W3CDTF">2021-03-02T09:55:00Z</dcterms:modified>
</cp:coreProperties>
</file>